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90" w:type="pct"/>
        <w:tblCellSpacing w:w="6" w:type="dxa"/>
        <w:shd w:val="clear" w:color="auto" w:fill="FFFFFF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9355"/>
      </w:tblGrid>
      <w:tr w:rsidR="001268ED" w:rsidRPr="001268ED" w:rsidTr="001268ED">
        <w:trPr>
          <w:tblCellSpacing w:w="6" w:type="dxa"/>
        </w:trPr>
        <w:tc>
          <w:tcPr>
            <w:tcW w:w="0" w:type="auto"/>
            <w:shd w:val="clear" w:color="auto" w:fill="FFFFFF"/>
            <w:tcMar>
              <w:top w:w="24" w:type="dxa"/>
              <w:left w:w="24" w:type="dxa"/>
              <w:bottom w:w="75" w:type="dxa"/>
              <w:right w:w="24" w:type="dxa"/>
            </w:tcMar>
            <w:vAlign w:val="center"/>
            <w:hideMark/>
          </w:tcPr>
          <w:p w:rsidR="001268ED" w:rsidRPr="001268ED" w:rsidRDefault="001268ED" w:rsidP="001268E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sz w:val="16"/>
                <w:szCs w:val="16"/>
                <w:lang w:eastAsia="ru-RU"/>
              </w:rPr>
            </w:pPr>
            <w:r w:rsidRPr="001268ED">
              <w:rPr>
                <w:rFonts w:ascii="Times New Roman" w:eastAsia="Times New Roman" w:hAnsi="Times New Roman" w:cs="Times New Roman"/>
                <w:color w:val="222222"/>
                <w:sz w:val="27"/>
                <w:szCs w:val="27"/>
                <w:shd w:val="clear" w:color="auto" w:fill="FFFFFF"/>
                <w:lang w:eastAsia="ru-RU"/>
              </w:rPr>
              <w:t>Часто мы задаемся вопросом: почему дети попадают в дорожно-транспортные происшествия? А ответ простой: дорожное происшествие с ним означает лишь то, что мы, взрослые, где-то недосмотрели, чему-то не научили или же личным примером показали, что можно нарушить «закон дороги». И часто за случаями детского травматизма на дрогах стоит безучастность взрослых к совершаемым детьми правонарушениям.</w:t>
            </w:r>
          </w:p>
          <w:p w:rsidR="001268ED" w:rsidRPr="001268ED" w:rsidRDefault="001268ED" w:rsidP="001268ED">
            <w:pPr>
              <w:spacing w:before="100" w:beforeAutospacing="1" w:after="240" w:line="240" w:lineRule="auto"/>
              <w:jc w:val="center"/>
              <w:rPr>
                <w:rFonts w:ascii="Verdana" w:eastAsia="Times New Roman" w:hAnsi="Verdana" w:cs="Tahoma"/>
                <w:sz w:val="16"/>
                <w:szCs w:val="16"/>
                <w:lang w:eastAsia="ru-RU"/>
              </w:rPr>
            </w:pPr>
            <w:r w:rsidRPr="001268E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 xml:space="preserve">На наших дорогах появляется всё больше автотранспортных </w:t>
            </w:r>
            <w:proofErr w:type="gramStart"/>
            <w:r w:rsidRPr="001268E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средств  –</w:t>
            </w:r>
            <w:proofErr w:type="gramEnd"/>
            <w:r w:rsidRPr="001268E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 xml:space="preserve"> не только автомобилей. С наступлением теплых дней на них все чаще встречаются скутеры. Но если автомобилем и мотоциклом управляют люди, достигшие 18 лет и получившие права на управление транспортным средством, то на скутерах часто ездят подростки, плохо знающие правила дорожного движения. Сотрудники ГИБДД отмечают, что значительно возросло число дорожных происшествий с участием подростков на скутерах.</w:t>
            </w:r>
          </w:p>
          <w:p w:rsidR="001268ED" w:rsidRPr="001268ED" w:rsidRDefault="001268ED" w:rsidP="001268E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sz w:val="16"/>
                <w:szCs w:val="16"/>
                <w:lang w:eastAsia="ru-RU"/>
              </w:rPr>
            </w:pPr>
            <w:r w:rsidRPr="001268E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-Минимальный возраст, разрешающий управление скутером? (16 лет).</w:t>
            </w:r>
          </w:p>
          <w:p w:rsidR="001268ED" w:rsidRPr="001268ED" w:rsidRDefault="001268ED" w:rsidP="001268E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sz w:val="16"/>
                <w:szCs w:val="16"/>
                <w:lang w:eastAsia="ru-RU"/>
              </w:rPr>
            </w:pPr>
            <w:r w:rsidRPr="001268E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- Что обязательно должно быть у управляющего скутером? (</w:t>
            </w:r>
            <w:proofErr w:type="gramStart"/>
            <w:r w:rsidRPr="001268E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шлем</w:t>
            </w:r>
            <w:proofErr w:type="gramEnd"/>
            <w:r w:rsidRPr="001268E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, аптечка).</w:t>
            </w:r>
          </w:p>
          <w:p w:rsidR="001268ED" w:rsidRPr="001268ED" w:rsidRDefault="001268ED" w:rsidP="001268E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sz w:val="16"/>
                <w:szCs w:val="16"/>
                <w:lang w:eastAsia="ru-RU"/>
              </w:rPr>
            </w:pPr>
            <w:r w:rsidRPr="001268E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- Какие действия водителя скутера можно расценивать как нарушение ПДД? (</w:t>
            </w:r>
            <w:proofErr w:type="gramStart"/>
            <w:r w:rsidRPr="001268E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лица</w:t>
            </w:r>
            <w:proofErr w:type="gramEnd"/>
            <w:r w:rsidRPr="001268E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 xml:space="preserve"> до 16 лет, не имеющие при себе документов, удостоверяющих личность либо отказывающиеся предоставить сведения о себе и родителях).</w:t>
            </w:r>
          </w:p>
          <w:p w:rsidR="001268ED" w:rsidRPr="001268ED" w:rsidRDefault="001268ED" w:rsidP="001268E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sz w:val="16"/>
                <w:szCs w:val="16"/>
                <w:lang w:eastAsia="ru-RU"/>
              </w:rPr>
            </w:pPr>
            <w:r w:rsidRPr="001268ED">
              <w:rPr>
                <w:rFonts w:ascii="Verdana" w:eastAsia="Times New Roman" w:hAnsi="Verdana" w:cs="Tahoma"/>
                <w:noProof/>
                <w:sz w:val="16"/>
                <w:szCs w:val="16"/>
                <w:lang w:eastAsia="ru-RU"/>
              </w:rPr>
              <w:lastRenderedPageBreak/>
              <w:drawing>
                <wp:inline distT="0" distB="0" distL="0" distR="0" wp14:anchorId="1D1FB2AD" wp14:editId="7D768DF4">
                  <wp:extent cx="5362680" cy="3784600"/>
                  <wp:effectExtent l="0" t="0" r="9525" b="6350"/>
                  <wp:docPr id="1" name="Рисунок 1" descr="http://nvsoshnov.ucoz.ru/2022/pamjatka-pd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nvsoshnov.ucoz.ru/2022/pamjatka-pd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67086" cy="3787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268ED">
              <w:rPr>
                <w:rFonts w:ascii="Verdana" w:eastAsia="Times New Roman" w:hAnsi="Verdana" w:cs="Tahoma"/>
                <w:noProof/>
                <w:sz w:val="16"/>
                <w:szCs w:val="16"/>
                <w:lang w:eastAsia="ru-RU"/>
              </w:rPr>
              <w:lastRenderedPageBreak/>
              <w:drawing>
                <wp:inline distT="0" distB="0" distL="0" distR="0" wp14:anchorId="64166B71" wp14:editId="61882161">
                  <wp:extent cx="5513409" cy="7797800"/>
                  <wp:effectExtent l="0" t="0" r="0" b="0"/>
                  <wp:docPr id="2" name="Рисунок 2" descr="http://nvsoshnov.ucoz.ru/2022/p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nvsoshnov.ucoz.ru/2022/p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5722" cy="78152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268ED">
              <w:rPr>
                <w:rFonts w:ascii="Verdana" w:eastAsia="Times New Roman" w:hAnsi="Verdana" w:cs="Tahoma"/>
                <w:sz w:val="16"/>
                <w:szCs w:val="16"/>
                <w:lang w:eastAsia="ru-RU"/>
              </w:rPr>
              <w:t> </w:t>
            </w:r>
            <w:r w:rsidRPr="001268ED">
              <w:rPr>
                <w:rFonts w:ascii="Verdana" w:eastAsia="Times New Roman" w:hAnsi="Verdana" w:cs="Tahoma"/>
                <w:noProof/>
                <w:sz w:val="16"/>
                <w:szCs w:val="16"/>
                <w:lang w:eastAsia="ru-RU"/>
              </w:rPr>
              <w:lastRenderedPageBreak/>
              <w:drawing>
                <wp:inline distT="0" distB="0" distL="0" distR="0" wp14:anchorId="4B24AAA9" wp14:editId="714D2AB9">
                  <wp:extent cx="5186376" cy="7226300"/>
                  <wp:effectExtent l="0" t="0" r="0" b="0"/>
                  <wp:docPr id="3" name="Рисунок 3" descr="http://nvsoshnov.ucoz.ru/2022/roditeljam_skut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nvsoshnov.ucoz.ru/2022/roditeljam_skut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92104" cy="7234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268ED" w:rsidRDefault="001268ED">
      <w:bookmarkStart w:id="0" w:name="_GoBack"/>
      <w:bookmarkEnd w:id="0"/>
    </w:p>
    <w:sectPr w:rsidR="001268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B63891"/>
    <w:multiLevelType w:val="multilevel"/>
    <w:tmpl w:val="9134F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8ED"/>
    <w:rsid w:val="001268ED"/>
    <w:rsid w:val="006A4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6A787D-7282-4D6E-8A08-9DCEB6EC2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6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268ED"/>
    <w:rPr>
      <w:b/>
      <w:bCs/>
    </w:rPr>
  </w:style>
  <w:style w:type="paragraph" w:customStyle="1" w:styleId="c2">
    <w:name w:val="c2"/>
    <w:basedOn w:val="a"/>
    <w:rsid w:val="00126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268ED"/>
  </w:style>
  <w:style w:type="character" w:customStyle="1" w:styleId="c0">
    <w:name w:val="c0"/>
    <w:basedOn w:val="a0"/>
    <w:rsid w:val="001268ED"/>
  </w:style>
  <w:style w:type="character" w:customStyle="1" w:styleId="c4">
    <w:name w:val="c4"/>
    <w:basedOn w:val="a0"/>
    <w:rsid w:val="001268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125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3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0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181</Words>
  <Characters>1035</Characters>
  <Application>Microsoft Office Word</Application>
  <DocSecurity>0</DocSecurity>
  <Lines>8</Lines>
  <Paragraphs>2</Paragraphs>
  <ScaleCrop>false</ScaleCrop>
  <Company/>
  <LinksUpToDate>false</LinksUpToDate>
  <CharactersWithSpaces>1214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2022-06-20T10:29:00Z</dcterms:created>
  <dcterms:modified xsi:type="dcterms:W3CDTF">2022-06-20T10:39:00Z</dcterms:modified>
</cp:coreProperties>
</file>