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37" w:rsidRPr="00CD78AE" w:rsidRDefault="008C0E37" w:rsidP="008C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0E37" w:rsidRPr="00CD78AE" w:rsidRDefault="008C0E37" w:rsidP="008C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>к приказу № 132/2 от 06.12.2013г.</w:t>
      </w:r>
    </w:p>
    <w:p w:rsidR="008C0E37" w:rsidRPr="00CD78AE" w:rsidRDefault="008C0E37" w:rsidP="008C0E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E37" w:rsidRPr="00CD78AE" w:rsidRDefault="001539E0" w:rsidP="008C0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0E37" w:rsidRPr="00CD78AE">
        <w:rPr>
          <w:rFonts w:ascii="Times New Roman" w:hAnsi="Times New Roman" w:cs="Times New Roman"/>
          <w:sz w:val="24"/>
          <w:szCs w:val="24"/>
        </w:rPr>
        <w:t>огласовано:                                                                                                                                                       « Утверждаю»</w:t>
      </w:r>
    </w:p>
    <w:p w:rsidR="008C0E37" w:rsidRPr="00CD78AE" w:rsidRDefault="008C0E37" w:rsidP="008C0E37">
      <w:pPr>
        <w:rPr>
          <w:rFonts w:ascii="Times New Roman" w:hAnsi="Times New Roman" w:cs="Times New Roman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 xml:space="preserve">Председатель  трудового                                                                                   </w:t>
      </w:r>
      <w:r w:rsidR="00CD78AE" w:rsidRPr="00CD78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8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D78AE">
        <w:rPr>
          <w:rFonts w:ascii="Times New Roman" w:hAnsi="Times New Roman" w:cs="Times New Roman"/>
          <w:sz w:val="24"/>
          <w:szCs w:val="24"/>
        </w:rPr>
        <w:t xml:space="preserve"> дирек</w:t>
      </w:r>
      <w:r w:rsidR="00CD78AE">
        <w:rPr>
          <w:rFonts w:ascii="Times New Roman" w:hAnsi="Times New Roman" w:cs="Times New Roman"/>
          <w:sz w:val="24"/>
          <w:szCs w:val="24"/>
        </w:rPr>
        <w:t xml:space="preserve">тор  школы:           </w:t>
      </w:r>
      <w:r w:rsidRPr="00CD78AE">
        <w:rPr>
          <w:rFonts w:ascii="Times New Roman" w:hAnsi="Times New Roman" w:cs="Times New Roman"/>
          <w:sz w:val="24"/>
          <w:szCs w:val="24"/>
        </w:rPr>
        <w:t xml:space="preserve">    Кислица Т.А.</w:t>
      </w:r>
    </w:p>
    <w:p w:rsidR="008C0E37" w:rsidRPr="00CD78AE" w:rsidRDefault="008C0E37" w:rsidP="008C0E37">
      <w:pPr>
        <w:rPr>
          <w:rFonts w:ascii="Times New Roman" w:hAnsi="Times New Roman" w:cs="Times New Roman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 xml:space="preserve">коллектива Неклиновской вечерней школы                                                                                                     </w:t>
      </w:r>
    </w:p>
    <w:p w:rsidR="008C0E37" w:rsidRPr="00CD78AE" w:rsidRDefault="008C0E37" w:rsidP="008C0E37">
      <w:pPr>
        <w:rPr>
          <w:rFonts w:ascii="Times New Roman" w:hAnsi="Times New Roman" w:cs="Times New Roman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 xml:space="preserve">_____________ Пономаренко С.В.                                                                                                                                                                                                           </w:t>
      </w:r>
    </w:p>
    <w:p w:rsidR="008C0E37" w:rsidRPr="00CD78AE" w:rsidRDefault="008C0E37" w:rsidP="008C0E3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D7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C0E37" w:rsidRPr="00CD78AE" w:rsidRDefault="008C0E37" w:rsidP="008C0E37">
      <w:pPr>
        <w:rPr>
          <w:rFonts w:ascii="Times New Roman" w:hAnsi="Times New Roman" w:cs="Times New Roman"/>
          <w:b/>
          <w:sz w:val="24"/>
          <w:szCs w:val="24"/>
        </w:rPr>
      </w:pPr>
    </w:p>
    <w:p w:rsidR="008C0E37" w:rsidRPr="00CD78AE" w:rsidRDefault="008C0E37" w:rsidP="008C0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8A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CD78AE">
        <w:rPr>
          <w:rFonts w:ascii="Times New Roman" w:hAnsi="Times New Roman" w:cs="Times New Roman"/>
          <w:b/>
          <w:bCs/>
          <w:sz w:val="24"/>
          <w:szCs w:val="24"/>
        </w:rPr>
        <w:t>о порядке установления педагогическим работникам</w:t>
      </w:r>
    </w:p>
    <w:p w:rsidR="008C0E37" w:rsidRPr="00CD78AE" w:rsidRDefault="008C0E37" w:rsidP="00CD7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8AE">
        <w:rPr>
          <w:rFonts w:ascii="Times New Roman" w:hAnsi="Times New Roman" w:cs="Times New Roman"/>
          <w:b/>
          <w:bCs/>
          <w:sz w:val="24"/>
          <w:szCs w:val="24"/>
        </w:rPr>
        <w:t xml:space="preserve"> МБОУ Неклиновской вечерней школы </w:t>
      </w:r>
      <w:r w:rsidRPr="00CD78AE">
        <w:rPr>
          <w:rFonts w:ascii="Times New Roman" w:hAnsi="Times New Roman" w:cs="Times New Roman"/>
          <w:b/>
          <w:sz w:val="24"/>
          <w:szCs w:val="24"/>
        </w:rPr>
        <w:t xml:space="preserve">размера стимулирующих выплат от результатов деятельности работника </w:t>
      </w:r>
    </w:p>
    <w:p w:rsidR="008C0E37" w:rsidRPr="00CD78AE" w:rsidRDefault="008C0E37" w:rsidP="008C0E37">
      <w:pPr>
        <w:pStyle w:val="21"/>
        <w:numPr>
          <w:ilvl w:val="0"/>
          <w:numId w:val="1"/>
        </w:numPr>
        <w:shd w:val="clear" w:color="auto" w:fill="auto"/>
        <w:spacing w:line="220" w:lineRule="exact"/>
        <w:jc w:val="center"/>
        <w:rPr>
          <w:rStyle w:val="3"/>
          <w:sz w:val="24"/>
          <w:szCs w:val="24"/>
        </w:rPr>
      </w:pPr>
      <w:r w:rsidRPr="00CD78AE">
        <w:rPr>
          <w:rStyle w:val="3"/>
          <w:bCs/>
          <w:sz w:val="24"/>
          <w:szCs w:val="24"/>
        </w:rPr>
        <w:t>Общие положения</w:t>
      </w:r>
    </w:p>
    <w:p w:rsidR="008C0E37" w:rsidRPr="00CD78AE" w:rsidRDefault="008C0E37" w:rsidP="008C0E37">
      <w:pPr>
        <w:pStyle w:val="21"/>
        <w:shd w:val="clear" w:color="auto" w:fill="auto"/>
        <w:spacing w:line="220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8C0E37" w:rsidRPr="00CD78AE" w:rsidRDefault="008C0E37" w:rsidP="008C0E37">
      <w:pPr>
        <w:pStyle w:val="a3"/>
        <w:ind w:firstLine="720"/>
        <w:jc w:val="both"/>
        <w:rPr>
          <w:sz w:val="24"/>
        </w:rPr>
      </w:pPr>
      <w:r w:rsidRPr="00CD78AE">
        <w:rPr>
          <w:sz w:val="24"/>
        </w:rPr>
        <w:t xml:space="preserve">1.1. Настоящее Положение разработано в целях усиления материальной заинтересованности педагогических работников </w:t>
      </w:r>
      <w:r w:rsidR="000035EE">
        <w:rPr>
          <w:sz w:val="24"/>
        </w:rPr>
        <w:t xml:space="preserve"> в повышении эффективности </w:t>
      </w:r>
      <w:r w:rsidRPr="00CD78AE">
        <w:rPr>
          <w:sz w:val="24"/>
        </w:rPr>
        <w:t xml:space="preserve"> работы по организации образовательного   процесса,  развитии творческой активности и инициативы при выполнении поставленных задач,  успешного и добросовестного исполнения должностных обязанностей.</w:t>
      </w:r>
    </w:p>
    <w:p w:rsidR="008C0E37" w:rsidRPr="00CD78AE" w:rsidRDefault="008C0E37" w:rsidP="008C0E37">
      <w:pPr>
        <w:pStyle w:val="a3"/>
        <w:ind w:firstLine="720"/>
        <w:jc w:val="both"/>
        <w:rPr>
          <w:sz w:val="24"/>
        </w:rPr>
      </w:pPr>
      <w:r w:rsidRPr="00CD78AE">
        <w:rPr>
          <w:sz w:val="24"/>
        </w:rPr>
        <w:t>1.2. Настоящее положение регламентирует:</w:t>
      </w:r>
    </w:p>
    <w:p w:rsidR="008C0E37" w:rsidRPr="00CD78AE" w:rsidRDefault="008C0E37" w:rsidP="008C0E37">
      <w:pPr>
        <w:pStyle w:val="a3"/>
        <w:tabs>
          <w:tab w:val="left" w:pos="482"/>
          <w:tab w:val="left" w:pos="10915"/>
        </w:tabs>
        <w:ind w:firstLine="720"/>
        <w:jc w:val="both"/>
        <w:rPr>
          <w:sz w:val="24"/>
        </w:rPr>
      </w:pPr>
      <w:r w:rsidRPr="00CD78AE">
        <w:rPr>
          <w:sz w:val="24"/>
        </w:rPr>
        <w:t>-  критерии оц</w:t>
      </w:r>
      <w:r w:rsidR="00803A8E" w:rsidRPr="00CD78AE">
        <w:rPr>
          <w:sz w:val="24"/>
        </w:rPr>
        <w:t xml:space="preserve">енки  эффективности </w:t>
      </w:r>
      <w:r w:rsidRPr="00CD78AE">
        <w:rPr>
          <w:sz w:val="24"/>
        </w:rPr>
        <w:t xml:space="preserve"> работы педагогических работников по организации образовательного   процесса;</w:t>
      </w:r>
    </w:p>
    <w:p w:rsidR="008C0E37" w:rsidRPr="00CD78AE" w:rsidRDefault="008C0E37" w:rsidP="008C0E37">
      <w:pPr>
        <w:pStyle w:val="a3"/>
        <w:tabs>
          <w:tab w:val="left" w:pos="482"/>
          <w:tab w:val="left" w:pos="10915"/>
        </w:tabs>
        <w:ind w:firstLine="720"/>
        <w:jc w:val="both"/>
        <w:rPr>
          <w:sz w:val="24"/>
        </w:rPr>
      </w:pPr>
      <w:r w:rsidRPr="00CD78AE">
        <w:rPr>
          <w:sz w:val="24"/>
        </w:rPr>
        <w:t>-  порядок определения размера стимулирующих выпла</w:t>
      </w:r>
      <w:r w:rsidR="00A67CBA" w:rsidRPr="00CD78AE">
        <w:rPr>
          <w:sz w:val="24"/>
        </w:rPr>
        <w:t xml:space="preserve">т за эффективность </w:t>
      </w:r>
      <w:r w:rsidRPr="00CD78AE">
        <w:rPr>
          <w:sz w:val="24"/>
        </w:rPr>
        <w:t xml:space="preserve"> работы педагогических работников по организации образовательного процесса;</w:t>
      </w:r>
    </w:p>
    <w:p w:rsidR="008C0E37" w:rsidRPr="00CD78AE" w:rsidRDefault="008C0E37" w:rsidP="008C0E37">
      <w:pPr>
        <w:pStyle w:val="a3"/>
        <w:tabs>
          <w:tab w:val="left" w:pos="482"/>
          <w:tab w:val="left" w:pos="10915"/>
        </w:tabs>
        <w:ind w:firstLine="720"/>
        <w:jc w:val="both"/>
        <w:rPr>
          <w:sz w:val="24"/>
        </w:rPr>
      </w:pPr>
      <w:r w:rsidRPr="00CD78AE">
        <w:rPr>
          <w:sz w:val="24"/>
        </w:rPr>
        <w:t xml:space="preserve"> - порядок выплаты  надбавк</w:t>
      </w:r>
      <w:r w:rsidR="00A67CBA" w:rsidRPr="00CD78AE">
        <w:rPr>
          <w:sz w:val="24"/>
        </w:rPr>
        <w:t xml:space="preserve">и за эффективность </w:t>
      </w:r>
      <w:r w:rsidRPr="00CD78AE">
        <w:rPr>
          <w:sz w:val="24"/>
        </w:rPr>
        <w:t xml:space="preserve"> работы педагогических работников по организации образовательного процесса.</w:t>
      </w:r>
    </w:p>
    <w:p w:rsidR="008C0E37" w:rsidRPr="00CD78AE" w:rsidRDefault="008C0E37" w:rsidP="008C0E37">
      <w:pPr>
        <w:pStyle w:val="a3"/>
        <w:numPr>
          <w:ilvl w:val="1"/>
          <w:numId w:val="1"/>
        </w:numPr>
        <w:tabs>
          <w:tab w:val="left" w:pos="559"/>
        </w:tabs>
        <w:ind w:left="0" w:firstLine="561"/>
        <w:jc w:val="both"/>
        <w:rPr>
          <w:sz w:val="24"/>
        </w:rPr>
      </w:pPr>
      <w:r w:rsidRPr="00CD78AE">
        <w:rPr>
          <w:sz w:val="24"/>
        </w:rPr>
        <w:t>В рамках данного Положения под свидетельс</w:t>
      </w:r>
      <w:r w:rsidR="00A57951" w:rsidRPr="00CD78AE">
        <w:rPr>
          <w:sz w:val="24"/>
        </w:rPr>
        <w:t xml:space="preserve">твом эффективности </w:t>
      </w:r>
      <w:r w:rsidRPr="00CD78AE">
        <w:rPr>
          <w:sz w:val="24"/>
        </w:rPr>
        <w:t xml:space="preserve"> работы педагогических работников по организации образовательного   процесса  понимаются документально зафиксированные материалы, характеризующие достижения работника  и (или) обучающихся под его руководством. </w:t>
      </w:r>
    </w:p>
    <w:p w:rsidR="008C0E37" w:rsidRPr="00CD78AE" w:rsidRDefault="008C0E37" w:rsidP="008C0E37">
      <w:pPr>
        <w:pStyle w:val="a3"/>
        <w:tabs>
          <w:tab w:val="left" w:pos="559"/>
        </w:tabs>
        <w:ind w:firstLine="561"/>
        <w:jc w:val="both"/>
        <w:rPr>
          <w:sz w:val="24"/>
        </w:rPr>
      </w:pPr>
      <w:r w:rsidRPr="00CD78AE">
        <w:rPr>
          <w:sz w:val="24"/>
        </w:rPr>
        <w:lastRenderedPageBreak/>
        <w:t>1.4.Положение распространяется на  педагогических работников учреждения, работающих по основной должности.</w:t>
      </w:r>
    </w:p>
    <w:p w:rsidR="008C0E37" w:rsidRPr="00CD78AE" w:rsidRDefault="008C0E37" w:rsidP="008C0E37">
      <w:pPr>
        <w:pStyle w:val="a3"/>
        <w:tabs>
          <w:tab w:val="left" w:pos="559"/>
        </w:tabs>
        <w:ind w:firstLine="561"/>
        <w:jc w:val="both"/>
        <w:rPr>
          <w:sz w:val="24"/>
        </w:rPr>
      </w:pPr>
      <w:r w:rsidRPr="00CD78AE">
        <w:rPr>
          <w:sz w:val="24"/>
        </w:rPr>
        <w:t>1.5. Распределение и установление надбаво</w:t>
      </w:r>
      <w:r w:rsidR="00B24727" w:rsidRPr="00CD78AE">
        <w:rPr>
          <w:sz w:val="24"/>
        </w:rPr>
        <w:t xml:space="preserve">к за эффективность </w:t>
      </w:r>
      <w:r w:rsidRPr="00CD78AE">
        <w:rPr>
          <w:sz w:val="24"/>
        </w:rPr>
        <w:t xml:space="preserve"> работы педагогических работников по организации образовательного   процесса производится  с учетом мнения  представителя трудового коллектива в пределах средств</w:t>
      </w:r>
      <w:r w:rsidR="000C07B4">
        <w:rPr>
          <w:sz w:val="24"/>
        </w:rPr>
        <w:t xml:space="preserve">, </w:t>
      </w:r>
      <w:r w:rsidRPr="00CD78AE">
        <w:rPr>
          <w:sz w:val="24"/>
        </w:rPr>
        <w:t xml:space="preserve"> предусмотренных учреждению.</w:t>
      </w:r>
    </w:p>
    <w:p w:rsidR="008C0E37" w:rsidRPr="00CD78AE" w:rsidRDefault="008C0E37" w:rsidP="008C0E37">
      <w:pPr>
        <w:pStyle w:val="a3"/>
        <w:tabs>
          <w:tab w:val="left" w:pos="559"/>
        </w:tabs>
        <w:ind w:left="60" w:right="-144"/>
        <w:jc w:val="both"/>
        <w:rPr>
          <w:sz w:val="24"/>
        </w:rPr>
      </w:pPr>
    </w:p>
    <w:p w:rsidR="008C0E37" w:rsidRPr="00CD78AE" w:rsidRDefault="008C0E37" w:rsidP="008C0E37">
      <w:pPr>
        <w:pStyle w:val="21"/>
        <w:shd w:val="clear" w:color="auto" w:fill="auto"/>
        <w:spacing w:line="240" w:lineRule="auto"/>
        <w:ind w:firstLine="0"/>
        <w:jc w:val="center"/>
        <w:rPr>
          <w:rStyle w:val="3"/>
          <w:b/>
          <w:bCs/>
          <w:sz w:val="24"/>
          <w:szCs w:val="24"/>
        </w:rPr>
      </w:pPr>
      <w:r w:rsidRPr="00CD78AE">
        <w:rPr>
          <w:rStyle w:val="3"/>
          <w:b/>
          <w:bCs/>
          <w:sz w:val="24"/>
          <w:szCs w:val="24"/>
        </w:rPr>
        <w:t>2. Критерии оценки результативности и качества работы педагогических работников по организации образовательного   процесса</w:t>
      </w:r>
    </w:p>
    <w:p w:rsidR="008C0E37" w:rsidRPr="00CD78AE" w:rsidRDefault="008C0E37" w:rsidP="008C0E37">
      <w:pPr>
        <w:pStyle w:val="21"/>
        <w:shd w:val="clear" w:color="auto" w:fill="auto"/>
        <w:spacing w:line="240" w:lineRule="auto"/>
        <w:ind w:firstLine="0"/>
        <w:jc w:val="center"/>
        <w:rPr>
          <w:rStyle w:val="3"/>
          <w:b/>
          <w:bCs/>
          <w:sz w:val="24"/>
          <w:szCs w:val="24"/>
        </w:rPr>
      </w:pPr>
    </w:p>
    <w:p w:rsidR="008C0E37" w:rsidRPr="00CD78AE" w:rsidRDefault="008C0E37" w:rsidP="008C0E37">
      <w:pPr>
        <w:pStyle w:val="a3"/>
        <w:tabs>
          <w:tab w:val="left" w:pos="559"/>
        </w:tabs>
        <w:ind w:firstLine="561"/>
        <w:jc w:val="both"/>
        <w:rPr>
          <w:sz w:val="24"/>
        </w:rPr>
      </w:pPr>
      <w:r w:rsidRPr="00CD78AE">
        <w:rPr>
          <w:sz w:val="24"/>
        </w:rPr>
        <w:t>2.1. Основными критериями, влияющими на размер  надбавк</w:t>
      </w:r>
      <w:r w:rsidR="00AE629F" w:rsidRPr="00CD78AE">
        <w:rPr>
          <w:sz w:val="24"/>
        </w:rPr>
        <w:t xml:space="preserve">и за эффективность </w:t>
      </w:r>
      <w:r w:rsidRPr="00CD78AE">
        <w:rPr>
          <w:sz w:val="24"/>
        </w:rPr>
        <w:t xml:space="preserve"> работы педагогического работника по организации образовательного   процесса, являются критерии, отражающие результаты его работы:</w:t>
      </w:r>
    </w:p>
    <w:p w:rsidR="008C0E37" w:rsidRPr="00CD78AE" w:rsidRDefault="008C0E37" w:rsidP="008C0E3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465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138"/>
        <w:gridCol w:w="2180"/>
        <w:gridCol w:w="7087"/>
        <w:gridCol w:w="1559"/>
        <w:gridCol w:w="1843"/>
        <w:gridCol w:w="851"/>
      </w:tblGrid>
      <w:tr w:rsidR="00106AF7" w:rsidRPr="00CD78AE" w:rsidTr="00240608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показатели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выведения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106AF7" w:rsidRPr="00CD78AE" w:rsidTr="00240608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учителя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Освоение программ не представлено – 0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Освоение программ в форме стажировок, курсов очной, очно-заочной или дистанционной форм обучения – 1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поглощения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Дипломы,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Результаты методической работы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методической теме не ведется, пассивно участвует в работе МО, педсоветах – 0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Участвует в работе МО, педсоветах, выступления отражают системный характер работы над методической темой – 0,5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работе педсовета, школьного или муниципального МО, выступает с докладами, отчетами, проводит открытые уроки и мероприятия, разработаны и представлены дидактические материалы и методические рекомендации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суммирования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План работы, анализ работы учреждения (последние 3 года), справки, доклады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Обобщение личного педагогического опыта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не представлен – 0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обобщен и представлен  в виде статей в изданиях муниципального уровня - 1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обобщен и представлен  в виде статьи в изданиях республиканского или федерального уровня, индивидуальных творческих проектов, отчетов о результатах опытно-экспериментальной работы на республиканском уровне -1,5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опыт обобщен по модульной технологии и  представлен в федеральном банке педагогических данных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суммирования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Вырезки из периодических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воспитательной работы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Формы организации воспитания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Не занимается – 0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Занимается несистематически -0,5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Традиционный подход к воспитанию -1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воспитанию (наличие индивидуальных программ воспитания, ее реализация) –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поглощения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ИКТ аттестации ОУ, анкетирование обучающихся и их родителей,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 среди детей, детей состоящих на учете в КНД.ПДН. и внутришкольном контроле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- 0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-1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поглощения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Справки компетентных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Нарушения трудовой дисциплины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нарушается неоднократно – минус 2 балла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нарушена однократно – минус 1 балл</w:t>
            </w:r>
          </w:p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соблюдается –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поглощения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Акты, справки, докладные.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Исполнение должностных обязанностей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Имеются множественные  замечания и взыскания со стороны администрации учреждения – минус 2 балла</w:t>
            </w:r>
          </w:p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Имеется однократное  замечание и взыскание со стороны администрации учреждения – минус 1 балл</w:t>
            </w:r>
          </w:p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Взысканий и замечаний не имеется, должностные обязанности исполняются своевременно –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Путем поглощения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Отсутствие  листов нетрудоспособности в течении года – 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критерии по выбору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Здоровьесбережение в образовательном процессе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Результаты работы по сохранению и укреплению здоровья учащихся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Учитель оптимизирует учебный процесс с целью сохранения и укрепления здоровья учащихся - 1</w:t>
            </w:r>
          </w:p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Представлены оригинальные методики используемые учителем для укрепления здоровья учащихся – 1,5</w:t>
            </w:r>
          </w:p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Особые достижения в области сохранения и укрепления здоровья учащихся, их доказательное представление – 2</w:t>
            </w:r>
          </w:p>
          <w:p w:rsidR="00106AF7" w:rsidRPr="00CD78AE" w:rsidRDefault="00106AF7" w:rsidP="002406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и укреплению здоровья детей не ведется – </w:t>
            </w:r>
            <w:r w:rsidRPr="00CD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суммирования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sz w:val="24"/>
                <w:szCs w:val="24"/>
              </w:rPr>
              <w:t>Программы, планы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F7" w:rsidRPr="00CD78AE" w:rsidTr="00240608">
        <w:tc>
          <w:tcPr>
            <w:tcW w:w="1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F7" w:rsidRPr="00CD78AE" w:rsidRDefault="00106AF7" w:rsidP="002406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 возможное количество баллов по всем критериям – </w:t>
            </w:r>
            <w:r w:rsidR="008471CE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F7" w:rsidRPr="00CD78AE" w:rsidRDefault="00106AF7" w:rsidP="002406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E85" w:rsidRPr="00CD78AE" w:rsidRDefault="00775E85" w:rsidP="008707EE">
      <w:pPr>
        <w:pStyle w:val="21"/>
        <w:shd w:val="clear" w:color="auto" w:fill="auto"/>
        <w:spacing w:line="220" w:lineRule="exact"/>
        <w:ind w:firstLine="0"/>
        <w:rPr>
          <w:rStyle w:val="3"/>
          <w:sz w:val="24"/>
          <w:szCs w:val="24"/>
        </w:rPr>
      </w:pPr>
    </w:p>
    <w:p w:rsidR="00775E85" w:rsidRPr="00CD78AE" w:rsidRDefault="00775E85" w:rsidP="008C0E37">
      <w:pPr>
        <w:pStyle w:val="21"/>
        <w:shd w:val="clear" w:color="auto" w:fill="auto"/>
        <w:spacing w:line="220" w:lineRule="exact"/>
        <w:ind w:left="785" w:firstLine="0"/>
        <w:jc w:val="center"/>
        <w:rPr>
          <w:rStyle w:val="3"/>
          <w:sz w:val="24"/>
          <w:szCs w:val="24"/>
        </w:rPr>
      </w:pPr>
    </w:p>
    <w:p w:rsidR="008C0E37" w:rsidRPr="00CD78AE" w:rsidRDefault="008C0E37" w:rsidP="00172013">
      <w:pPr>
        <w:pStyle w:val="21"/>
        <w:numPr>
          <w:ilvl w:val="0"/>
          <w:numId w:val="2"/>
        </w:numPr>
        <w:shd w:val="clear" w:color="auto" w:fill="auto"/>
        <w:spacing w:line="220" w:lineRule="exact"/>
        <w:jc w:val="center"/>
        <w:rPr>
          <w:rStyle w:val="3"/>
          <w:b/>
          <w:sz w:val="24"/>
          <w:szCs w:val="24"/>
        </w:rPr>
      </w:pPr>
      <w:r w:rsidRPr="00CD78AE">
        <w:rPr>
          <w:rStyle w:val="3"/>
          <w:b/>
          <w:sz w:val="24"/>
          <w:szCs w:val="24"/>
        </w:rPr>
        <w:t>Порядок выплаты  надбавк</w:t>
      </w:r>
      <w:r w:rsidR="003B162C">
        <w:rPr>
          <w:rStyle w:val="3"/>
          <w:b/>
          <w:sz w:val="24"/>
          <w:szCs w:val="24"/>
        </w:rPr>
        <w:t xml:space="preserve">и за эффективность </w:t>
      </w:r>
      <w:r w:rsidRPr="00CD78AE">
        <w:rPr>
          <w:rStyle w:val="3"/>
          <w:b/>
          <w:sz w:val="24"/>
          <w:szCs w:val="24"/>
        </w:rPr>
        <w:t xml:space="preserve"> работы педагогического работника по организации образовательного процесса</w:t>
      </w:r>
    </w:p>
    <w:p w:rsidR="008C0E37" w:rsidRPr="00CD78AE" w:rsidRDefault="008C0E37" w:rsidP="008C0E37">
      <w:pPr>
        <w:pStyle w:val="21"/>
        <w:shd w:val="clear" w:color="auto" w:fill="auto"/>
        <w:spacing w:line="220" w:lineRule="exact"/>
        <w:ind w:left="785" w:firstLine="0"/>
        <w:rPr>
          <w:rStyle w:val="3"/>
          <w:b/>
          <w:sz w:val="24"/>
          <w:szCs w:val="24"/>
        </w:rPr>
      </w:pPr>
    </w:p>
    <w:p w:rsidR="002F48F8" w:rsidRPr="00CD78AE" w:rsidRDefault="008C0E37" w:rsidP="008C0E37">
      <w:pPr>
        <w:pStyle w:val="21"/>
        <w:numPr>
          <w:ilvl w:val="2"/>
          <w:numId w:val="2"/>
        </w:numPr>
        <w:shd w:val="clear" w:color="auto" w:fill="auto"/>
        <w:spacing w:line="240" w:lineRule="auto"/>
        <w:ind w:hanging="568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 xml:space="preserve">  В учреждении распределение и установление стимулирующих выплат может производиться ежемесячно</w:t>
      </w:r>
    </w:p>
    <w:p w:rsidR="002F48F8" w:rsidRPr="00CD78AE" w:rsidRDefault="001B36E1" w:rsidP="00073FA7">
      <w:pPr>
        <w:pStyle w:val="21"/>
        <w:numPr>
          <w:ilvl w:val="2"/>
          <w:numId w:val="2"/>
        </w:numPr>
        <w:shd w:val="clear" w:color="auto" w:fill="auto"/>
        <w:spacing w:line="240" w:lineRule="auto"/>
        <w:ind w:hanging="568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 xml:space="preserve"> </w:t>
      </w:r>
      <w:r w:rsidR="002F48F8" w:rsidRPr="00CD78AE">
        <w:rPr>
          <w:rFonts w:ascii="Times New Roman" w:eastAsia="Times New Roman" w:hAnsi="Times New Roman" w:cs="Times New Roman"/>
          <w:b w:val="0"/>
          <w:sz w:val="24"/>
          <w:szCs w:val="24"/>
        </w:rPr>
        <w:t>Суммы е</w:t>
      </w:r>
      <w:r w:rsidR="003B162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жемесячной  надбавки устанавливаются </w:t>
      </w:r>
      <w:r w:rsidR="002F48F8" w:rsidRPr="00CD78A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 пределах утверждённого фонда.</w:t>
      </w:r>
    </w:p>
    <w:p w:rsidR="008C0E37" w:rsidRPr="00CD78AE" w:rsidRDefault="008C0E37" w:rsidP="008C0E37">
      <w:pPr>
        <w:pStyle w:val="21"/>
        <w:numPr>
          <w:ilvl w:val="1"/>
          <w:numId w:val="2"/>
        </w:numPr>
        <w:shd w:val="clear" w:color="auto" w:fill="auto"/>
        <w:spacing w:line="240" w:lineRule="auto"/>
        <w:ind w:left="0" w:firstLine="720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>Назначенная надбавка выплачивается независимо от:</w:t>
      </w:r>
    </w:p>
    <w:p w:rsidR="008C0E37" w:rsidRPr="00CD78AE" w:rsidRDefault="008C0E37" w:rsidP="008C0E37">
      <w:pPr>
        <w:pStyle w:val="21"/>
        <w:numPr>
          <w:ilvl w:val="2"/>
          <w:numId w:val="2"/>
        </w:numPr>
        <w:shd w:val="clear" w:color="auto" w:fill="auto"/>
        <w:spacing w:line="240" w:lineRule="auto"/>
        <w:ind w:left="0" w:firstLine="720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 xml:space="preserve"> Участия педагогических работников в работе курсов повышения квалификации;</w:t>
      </w:r>
    </w:p>
    <w:p w:rsidR="008C0E37" w:rsidRDefault="008C0E37" w:rsidP="008C0E37">
      <w:pPr>
        <w:pStyle w:val="21"/>
        <w:numPr>
          <w:ilvl w:val="2"/>
          <w:numId w:val="2"/>
        </w:numPr>
        <w:shd w:val="clear" w:color="auto" w:fill="auto"/>
        <w:spacing w:line="240" w:lineRule="auto"/>
        <w:ind w:left="0" w:firstLine="720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>Отсутствия педагогического работника на работе по причине временной нетрудоспособности.</w:t>
      </w:r>
    </w:p>
    <w:p w:rsidR="00AA5233" w:rsidRPr="00CD78AE" w:rsidRDefault="00AA5233" w:rsidP="008C0E37">
      <w:pPr>
        <w:pStyle w:val="21"/>
        <w:numPr>
          <w:ilvl w:val="2"/>
          <w:numId w:val="2"/>
        </w:numPr>
        <w:shd w:val="clear" w:color="auto" w:fill="auto"/>
        <w:spacing w:line="240" w:lineRule="auto"/>
        <w:ind w:left="0" w:firstLine="72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Нахождения педагогического работника в трудовом отпуске.</w:t>
      </w:r>
    </w:p>
    <w:p w:rsidR="008C0E37" w:rsidRPr="00CD78AE" w:rsidRDefault="008C0E37" w:rsidP="008C0E37">
      <w:pPr>
        <w:pStyle w:val="21"/>
        <w:shd w:val="clear" w:color="auto" w:fill="auto"/>
        <w:spacing w:line="240" w:lineRule="auto"/>
        <w:ind w:firstLine="720"/>
        <w:rPr>
          <w:rStyle w:val="3"/>
          <w:sz w:val="24"/>
          <w:szCs w:val="24"/>
        </w:rPr>
      </w:pPr>
      <w:r w:rsidRPr="00CD78AE">
        <w:rPr>
          <w:rStyle w:val="3"/>
          <w:sz w:val="24"/>
          <w:szCs w:val="24"/>
        </w:rPr>
        <w:t>3.3.3.</w:t>
      </w:r>
      <w:r w:rsidRPr="00CD78AE">
        <w:rPr>
          <w:rStyle w:val="3"/>
          <w:sz w:val="24"/>
          <w:szCs w:val="24"/>
        </w:rPr>
        <w:tab/>
        <w:t xml:space="preserve"> Выплата надбавки прекращается в связи с увольнением педагогического работника.</w:t>
      </w:r>
    </w:p>
    <w:p w:rsidR="008C0E37" w:rsidRPr="00CD78AE" w:rsidRDefault="008C0E37" w:rsidP="008C0E37">
      <w:pPr>
        <w:pStyle w:val="21"/>
        <w:shd w:val="clear" w:color="auto" w:fill="auto"/>
        <w:spacing w:line="220" w:lineRule="exact"/>
        <w:ind w:left="785" w:firstLine="0"/>
        <w:jc w:val="center"/>
        <w:rPr>
          <w:rStyle w:val="3"/>
          <w:b/>
          <w:sz w:val="24"/>
          <w:szCs w:val="24"/>
        </w:rPr>
      </w:pPr>
    </w:p>
    <w:p w:rsidR="008C0E37" w:rsidRPr="00CD78AE" w:rsidRDefault="008C0E37" w:rsidP="008C0E37">
      <w:pPr>
        <w:pStyle w:val="a3"/>
        <w:jc w:val="both"/>
        <w:rPr>
          <w:sz w:val="24"/>
        </w:rPr>
      </w:pPr>
    </w:p>
    <w:p w:rsidR="002F48F8" w:rsidRPr="00CD78AE" w:rsidRDefault="002F48F8" w:rsidP="00172013">
      <w:pPr>
        <w:keepNext/>
        <w:keepLines/>
        <w:spacing w:after="0" w:line="221" w:lineRule="exact"/>
        <w:ind w:right="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8F8" w:rsidRPr="00CD78AE" w:rsidRDefault="002F48F8" w:rsidP="002F48F8">
      <w:pPr>
        <w:keepNext/>
        <w:keepLines/>
        <w:spacing w:after="0" w:line="221" w:lineRule="exact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определения размера надбавки</w:t>
      </w:r>
      <w:r w:rsidR="003B1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эффективность </w:t>
      </w:r>
      <w:r w:rsidRPr="00CD78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педагогического работника по организации образовательного процесса</w:t>
      </w:r>
    </w:p>
    <w:p w:rsidR="002F48F8" w:rsidRPr="00CD78AE" w:rsidRDefault="002F48F8" w:rsidP="006121AE">
      <w:pPr>
        <w:tabs>
          <w:tab w:val="left" w:leader="underscore" w:pos="8545"/>
        </w:tabs>
        <w:spacing w:after="0"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4.1. Размер ежемесячной надбавки к заработной плате педагогического работника</w:t>
      </w:r>
      <w:r w:rsidR="006121AE" w:rsidRPr="00CD78AE">
        <w:rPr>
          <w:rFonts w:ascii="Times New Roman" w:eastAsia="Times New Roman" w:hAnsi="Times New Roman" w:cs="Times New Roman"/>
          <w:sz w:val="24"/>
          <w:szCs w:val="24"/>
        </w:rPr>
        <w:t xml:space="preserve"> за эффективность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работы по организации образовательного процесса определяются пу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тем умножения баллов, набранных педагогическим работником по итогам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ab/>
        <w:t>(указать</w:t>
      </w:r>
      <w:r w:rsidR="006121AE" w:rsidRPr="00CD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квартала или полугодия), на денежный вес одного балла в рублях.</w:t>
      </w:r>
    </w:p>
    <w:p w:rsidR="002F48F8" w:rsidRPr="00CD78AE" w:rsidRDefault="002F48F8" w:rsidP="002F48F8">
      <w:pPr>
        <w:pStyle w:val="ab"/>
        <w:numPr>
          <w:ilvl w:val="1"/>
          <w:numId w:val="6"/>
        </w:num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Денежный вес (Рбал) одного балла рассчитывается в три этапа:</w:t>
      </w:r>
    </w:p>
    <w:p w:rsidR="002F48F8" w:rsidRPr="00CD78AE" w:rsidRDefault="002F48F8" w:rsidP="002F48F8">
      <w:pPr>
        <w:tabs>
          <w:tab w:val="left" w:pos="567"/>
          <w:tab w:val="left" w:pos="1276"/>
        </w:tabs>
        <w:spacing w:after="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1-ый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ab/>
        <w:t>этап: определение суммы (С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) ежемесячной надбавки к заработной плате педаго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гическим работникам: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:=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годовой объем средств на надбавку /12 мес.</w:t>
      </w:r>
    </w:p>
    <w:p w:rsidR="002F48F8" w:rsidRPr="00CD78AE" w:rsidRDefault="002F48F8" w:rsidP="002F48F8">
      <w:pPr>
        <w:tabs>
          <w:tab w:val="left" w:pos="567"/>
          <w:tab w:val="left" w:pos="1134"/>
        </w:tabs>
        <w:spacing w:after="18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2-ой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ab/>
        <w:t>этап: определение общей суммы баллов (С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бал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) по всем педагогическим работникам за расчетный период: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бал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=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С] + С2 +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+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2F48F8" w:rsidRPr="00CD78AE" w:rsidRDefault="002F48F8" w:rsidP="002F48F8">
      <w:pPr>
        <w:tabs>
          <w:tab w:val="left" w:pos="426"/>
        </w:tabs>
        <w:spacing w:before="180" w:after="18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3-ий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ab/>
        <w:t xml:space="preserve"> этап: определение денежного веса (Рбал) одного балла путем деления (С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) на об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щую сумму баллов (С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бал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), набранных всеми педагогическими работниками школы по итогам рабо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ты за полугодие: Р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бал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=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/ С</w:t>
      </w:r>
      <w:r w:rsidRPr="00CD78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бал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8F8" w:rsidRPr="00CD78AE" w:rsidRDefault="002F48F8" w:rsidP="002F48F8">
      <w:pPr>
        <w:pStyle w:val="ab"/>
        <w:numPr>
          <w:ilvl w:val="1"/>
          <w:numId w:val="6"/>
        </w:numPr>
        <w:tabs>
          <w:tab w:val="left" w:pos="1426"/>
        </w:tabs>
        <w:spacing w:before="180"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Расчет размера ежемесячной надбавки к заработной плате педагогического работ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="00290041">
        <w:rPr>
          <w:rFonts w:ascii="Times New Roman" w:eastAsia="Times New Roman" w:hAnsi="Times New Roman" w:cs="Times New Roman"/>
          <w:sz w:val="24"/>
          <w:szCs w:val="24"/>
        </w:rPr>
        <w:t xml:space="preserve">а за эффективность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работы по организации образовательн</w:t>
      </w:r>
      <w:r w:rsidR="00290041">
        <w:rPr>
          <w:rFonts w:ascii="Times New Roman" w:eastAsia="Times New Roman" w:hAnsi="Times New Roman" w:cs="Times New Roman"/>
          <w:sz w:val="24"/>
          <w:szCs w:val="24"/>
        </w:rPr>
        <w:t>ого процесса по ито</w:t>
      </w:r>
      <w:r w:rsidR="00290041">
        <w:rPr>
          <w:rFonts w:ascii="Times New Roman" w:eastAsia="Times New Roman" w:hAnsi="Times New Roman" w:cs="Times New Roman"/>
          <w:sz w:val="24"/>
          <w:szCs w:val="24"/>
        </w:rPr>
        <w:softHyphen/>
        <w:t>гам квартала/полуго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>дия осуществляется в следующем порядке:</w:t>
      </w:r>
    </w:p>
    <w:p w:rsidR="002F48F8" w:rsidRPr="00591EE5" w:rsidRDefault="002F48F8" w:rsidP="00591EE5">
      <w:pPr>
        <w:pStyle w:val="ab"/>
        <w:numPr>
          <w:ilvl w:val="2"/>
          <w:numId w:val="6"/>
        </w:numPr>
        <w:tabs>
          <w:tab w:val="left" w:pos="1426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EE5">
        <w:rPr>
          <w:rFonts w:ascii="Times New Roman" w:eastAsia="Times New Roman" w:hAnsi="Times New Roman" w:cs="Times New Roman"/>
          <w:sz w:val="24"/>
          <w:szCs w:val="24"/>
        </w:rPr>
        <w:t>Не позднее, чем за две недели до окончания расчетного периода, педагогический работник представляет документальную информацию о выполнении им показателей, установлен</w:t>
      </w:r>
      <w:r w:rsidRPr="00591EE5">
        <w:rPr>
          <w:rFonts w:ascii="Times New Roman" w:eastAsia="Times New Roman" w:hAnsi="Times New Roman" w:cs="Times New Roman"/>
          <w:sz w:val="24"/>
          <w:szCs w:val="24"/>
        </w:rPr>
        <w:softHyphen/>
        <w:t>ных критериями, руководителю (или ответственному лицу);</w:t>
      </w:r>
    </w:p>
    <w:p w:rsidR="002F48F8" w:rsidRPr="00CD78AE" w:rsidRDefault="002F48F8" w:rsidP="002F48F8">
      <w:pPr>
        <w:pStyle w:val="ab"/>
        <w:numPr>
          <w:ilvl w:val="2"/>
          <w:numId w:val="6"/>
        </w:numPr>
        <w:tabs>
          <w:tab w:val="left" w:pos="1230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Не позднее, чем за неделю до окончания расчетного периода, по представлению от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ветственных лиц, экспертная комиссия учреждения осуществляет предварительный расчет суммы баллов, набранных представленными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педагогическими работниками за данный период, на утвер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ждение руководителю. Расчет сумм баллов экспертная комиссия протоколирует, протокол подпи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сывают все члены экспертной комиссии. Заседание комиссии считается правомочным, если на нем присутствует не менее 75% от общего числа членов комиссии;</w:t>
      </w:r>
    </w:p>
    <w:p w:rsidR="002F48F8" w:rsidRDefault="002F48F8" w:rsidP="002F48F8">
      <w:pPr>
        <w:pStyle w:val="ab"/>
        <w:numPr>
          <w:ilvl w:val="2"/>
          <w:numId w:val="6"/>
        </w:numPr>
        <w:tabs>
          <w:tab w:val="left" w:pos="1431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AE">
        <w:rPr>
          <w:rFonts w:ascii="Times New Roman" w:eastAsia="Times New Roman" w:hAnsi="Times New Roman" w:cs="Times New Roman"/>
          <w:sz w:val="24"/>
          <w:szCs w:val="24"/>
        </w:rPr>
        <w:t>Не позднее, чем за неделю до окончания расчетного периода бухгалтерская служба осуществляет расчет денежного веса каждого балла и расчет размера ежемесячной надбавки к за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работной плате </w:t>
      </w:r>
      <w:r w:rsidR="005A7DE1">
        <w:rPr>
          <w:rFonts w:ascii="Times New Roman" w:eastAsia="Times New Roman" w:hAnsi="Times New Roman" w:cs="Times New Roman"/>
          <w:sz w:val="24"/>
          <w:szCs w:val="24"/>
        </w:rPr>
        <w:t xml:space="preserve">за эффективность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работы по организации образовательного про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цесса по итогам квартала/полугодия педагогическим работникам. Расчет денежного веса каждого балла и расчет размера ежемесячной надбавки к заработной п</w:t>
      </w:r>
      <w:r w:rsidR="005A7DE1">
        <w:rPr>
          <w:rFonts w:ascii="Times New Roman" w:eastAsia="Times New Roman" w:hAnsi="Times New Roman" w:cs="Times New Roman"/>
          <w:sz w:val="24"/>
          <w:szCs w:val="24"/>
        </w:rPr>
        <w:t xml:space="preserve">лате за эффективность </w:t>
      </w:r>
      <w:r w:rsidR="008471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t xml:space="preserve"> работы по организации образовательного процесса по итогам квартала/полугодия визирует бух</w:t>
      </w:r>
      <w:r w:rsidRPr="00CD78AE">
        <w:rPr>
          <w:rFonts w:ascii="Times New Roman" w:eastAsia="Times New Roman" w:hAnsi="Times New Roman" w:cs="Times New Roman"/>
          <w:sz w:val="24"/>
          <w:szCs w:val="24"/>
        </w:rPr>
        <w:softHyphen/>
        <w:t>галтер учреждения;</w:t>
      </w:r>
    </w:p>
    <w:p w:rsidR="00D30D45" w:rsidRDefault="00D30D45" w:rsidP="00D30D45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4.3</w:t>
      </w:r>
      <w:r w:rsidR="007521F5">
        <w:rPr>
          <w:sz w:val="26"/>
          <w:szCs w:val="26"/>
        </w:rPr>
        <w:t>.</w:t>
      </w:r>
      <w:r>
        <w:rPr>
          <w:sz w:val="26"/>
          <w:szCs w:val="26"/>
        </w:rPr>
        <w:t xml:space="preserve">4. Бухгалтер  МБОУ «Расчётный центр» </w:t>
      </w:r>
      <w:r w:rsidRPr="00C06244">
        <w:rPr>
          <w:sz w:val="26"/>
          <w:szCs w:val="26"/>
        </w:rPr>
        <w:t xml:space="preserve"> осуществляет расч</w:t>
      </w:r>
      <w:r>
        <w:rPr>
          <w:sz w:val="26"/>
          <w:szCs w:val="26"/>
        </w:rPr>
        <w:t>ё</w:t>
      </w:r>
      <w:r w:rsidRPr="00C06244">
        <w:rPr>
          <w:sz w:val="26"/>
          <w:szCs w:val="26"/>
        </w:rPr>
        <w:t xml:space="preserve">т </w:t>
      </w:r>
      <w:r>
        <w:rPr>
          <w:sz w:val="26"/>
          <w:szCs w:val="26"/>
        </w:rPr>
        <w:t>надбавки.</w:t>
      </w:r>
    </w:p>
    <w:p w:rsidR="00D30D45" w:rsidRPr="00CD78AE" w:rsidRDefault="00D30D45" w:rsidP="00D30D45">
      <w:pPr>
        <w:pStyle w:val="ab"/>
        <w:tabs>
          <w:tab w:val="left" w:pos="1431"/>
        </w:tabs>
        <w:spacing w:after="0" w:line="254" w:lineRule="exact"/>
        <w:ind w:left="21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8F8" w:rsidRPr="007521F5" w:rsidRDefault="007521F5" w:rsidP="007521F5">
      <w:pPr>
        <w:tabs>
          <w:tab w:val="left" w:pos="1138"/>
        </w:tabs>
        <w:spacing w:after="0" w:line="254" w:lineRule="exact"/>
        <w:ind w:left="7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4.3.5.</w:t>
      </w:r>
      <w:r w:rsidR="002F48F8" w:rsidRPr="007521F5">
        <w:rPr>
          <w:rFonts w:ascii="Times New Roman" w:eastAsia="Times New Roman" w:hAnsi="Times New Roman" w:cs="Times New Roman"/>
          <w:sz w:val="24"/>
          <w:szCs w:val="24"/>
        </w:rPr>
        <w:t xml:space="preserve"> Приказ о назначении и выплате надбавок издается на основании протокола заседания экспертной комиссии и расчетов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48F8" w:rsidRPr="007521F5">
        <w:rPr>
          <w:rFonts w:ascii="Times New Roman" w:eastAsia="Times New Roman" w:hAnsi="Times New Roman" w:cs="Times New Roman"/>
          <w:sz w:val="24"/>
          <w:szCs w:val="24"/>
        </w:rPr>
        <w:t>бухгалтерской службы учреждения.</w:t>
      </w:r>
    </w:p>
    <w:p w:rsidR="002F48F8" w:rsidRPr="00CD78AE" w:rsidRDefault="002F48F8" w:rsidP="002F48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8F8" w:rsidRPr="00CD78AE" w:rsidRDefault="002F48F8">
      <w:pPr>
        <w:rPr>
          <w:rFonts w:ascii="Times New Roman" w:hAnsi="Times New Roman" w:cs="Times New Roman"/>
          <w:sz w:val="24"/>
          <w:szCs w:val="24"/>
        </w:rPr>
      </w:pPr>
    </w:p>
    <w:sectPr w:rsidR="002F48F8" w:rsidRPr="00CD78AE" w:rsidSect="008C0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40" w:rsidRDefault="00CF5740" w:rsidP="0076210C">
      <w:pPr>
        <w:spacing w:after="0" w:line="240" w:lineRule="auto"/>
      </w:pPr>
      <w:r>
        <w:separator/>
      </w:r>
    </w:p>
  </w:endnote>
  <w:endnote w:type="continuationSeparator" w:id="1">
    <w:p w:rsidR="00CF5740" w:rsidRDefault="00CF5740" w:rsidP="0076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40" w:rsidRDefault="00CF5740" w:rsidP="0076210C">
      <w:pPr>
        <w:spacing w:after="0" w:line="240" w:lineRule="auto"/>
      </w:pPr>
      <w:r>
        <w:separator/>
      </w:r>
    </w:p>
  </w:footnote>
  <w:footnote w:type="continuationSeparator" w:id="1">
    <w:p w:rsidR="00CF5740" w:rsidRDefault="00CF5740" w:rsidP="0076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FF81654"/>
    <w:multiLevelType w:val="multilevel"/>
    <w:tmpl w:val="0C602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38E14739"/>
    <w:multiLevelType w:val="multilevel"/>
    <w:tmpl w:val="4C5AA0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>
    <w:nsid w:val="7F134813"/>
    <w:multiLevelType w:val="multilevel"/>
    <w:tmpl w:val="5140655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E37"/>
    <w:rsid w:val="000035EE"/>
    <w:rsid w:val="00073FA7"/>
    <w:rsid w:val="000B3B19"/>
    <w:rsid w:val="000C07B4"/>
    <w:rsid w:val="00106AF7"/>
    <w:rsid w:val="001539E0"/>
    <w:rsid w:val="00172013"/>
    <w:rsid w:val="001B36E1"/>
    <w:rsid w:val="00290041"/>
    <w:rsid w:val="002F48F8"/>
    <w:rsid w:val="003B162C"/>
    <w:rsid w:val="00482C98"/>
    <w:rsid w:val="004E64DF"/>
    <w:rsid w:val="00505E33"/>
    <w:rsid w:val="00591EE5"/>
    <w:rsid w:val="005A7DE1"/>
    <w:rsid w:val="006121AE"/>
    <w:rsid w:val="007521F5"/>
    <w:rsid w:val="0076210C"/>
    <w:rsid w:val="00775E85"/>
    <w:rsid w:val="007B0236"/>
    <w:rsid w:val="00803A8E"/>
    <w:rsid w:val="00805317"/>
    <w:rsid w:val="008471CE"/>
    <w:rsid w:val="008707EE"/>
    <w:rsid w:val="008C0E37"/>
    <w:rsid w:val="009835ED"/>
    <w:rsid w:val="009B2841"/>
    <w:rsid w:val="00A57951"/>
    <w:rsid w:val="00A67CBA"/>
    <w:rsid w:val="00AA5233"/>
    <w:rsid w:val="00AE629F"/>
    <w:rsid w:val="00B24727"/>
    <w:rsid w:val="00B80BBA"/>
    <w:rsid w:val="00CD78AE"/>
    <w:rsid w:val="00CF5740"/>
    <w:rsid w:val="00D30D45"/>
    <w:rsid w:val="00D416D0"/>
    <w:rsid w:val="00EE4F8D"/>
    <w:rsid w:val="00F40E4E"/>
    <w:rsid w:val="00F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C0E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0E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C0E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1"/>
    <w:locked/>
    <w:rsid w:val="008C0E37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C0E37"/>
    <w:pPr>
      <w:shd w:val="clear" w:color="auto" w:fill="FFFFFF"/>
      <w:spacing w:after="0" w:line="259" w:lineRule="exact"/>
      <w:ind w:hanging="480"/>
      <w:jc w:val="both"/>
    </w:pPr>
    <w:rPr>
      <w:b/>
      <w:bCs/>
    </w:rPr>
  </w:style>
  <w:style w:type="character" w:customStyle="1" w:styleId="Bodytext2">
    <w:name w:val="Body text (2)_"/>
    <w:basedOn w:val="a0"/>
    <w:link w:val="Bodytext20"/>
    <w:locked/>
    <w:rsid w:val="008C0E3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0E37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character" w:customStyle="1" w:styleId="3">
    <w:name w:val="Основной текст (3)"/>
    <w:basedOn w:val="a0"/>
    <w:rsid w:val="008C0E3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Tablecaption">
    <w:name w:val="Table caption"/>
    <w:basedOn w:val="a0"/>
    <w:rsid w:val="008C0E37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9"/>
      <w:szCs w:val="19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10C"/>
  </w:style>
  <w:style w:type="paragraph" w:styleId="a8">
    <w:name w:val="footer"/>
    <w:basedOn w:val="a"/>
    <w:link w:val="a9"/>
    <w:uiPriority w:val="99"/>
    <w:semiHidden/>
    <w:unhideWhenUsed/>
    <w:rsid w:val="007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10C"/>
  </w:style>
  <w:style w:type="table" w:styleId="aa">
    <w:name w:val="Table Grid"/>
    <w:basedOn w:val="a1"/>
    <w:rsid w:val="0010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4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35</cp:revision>
  <cp:lastPrinted>2014-02-25T08:53:00Z</cp:lastPrinted>
  <dcterms:created xsi:type="dcterms:W3CDTF">2014-02-07T07:57:00Z</dcterms:created>
  <dcterms:modified xsi:type="dcterms:W3CDTF">2014-04-14T09:21:00Z</dcterms:modified>
</cp:coreProperties>
</file>